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63178084" w:rsidR="001758FC" w:rsidRPr="00B21B83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B21B83"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  <w:lang w:val="bs-Cyrl-BA"/>
        </w:rPr>
        <w:t>/2</w:t>
      </w:r>
      <w:r w:rsidR="00B21B83">
        <w:rPr>
          <w:rFonts w:ascii="Times New Roman" w:hAnsi="Times New Roman" w:cs="Times New Roman"/>
        </w:rPr>
        <w:t>5</w:t>
      </w:r>
    </w:p>
    <w:p w14:paraId="4C7F89E8" w14:textId="07C24E35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B21B83">
        <w:rPr>
          <w:rFonts w:ascii="Times New Roman" w:hAnsi="Times New Roman" w:cs="Times New Roman"/>
          <w:lang w:val="bs-Latn-BA"/>
        </w:rPr>
        <w:t>07</w:t>
      </w:r>
      <w:r w:rsidR="002E4E0A">
        <w:rPr>
          <w:rFonts w:ascii="Times New Roman" w:hAnsi="Times New Roman" w:cs="Times New Roman"/>
          <w:lang w:val="bs-Latn-BA"/>
        </w:rPr>
        <w:t>.</w:t>
      </w:r>
      <w:r w:rsidR="00B21B83">
        <w:rPr>
          <w:rFonts w:ascii="Times New Roman" w:hAnsi="Times New Roman" w:cs="Times New Roman"/>
          <w:lang w:val="bs-Latn-BA"/>
        </w:rPr>
        <w:t>04</w:t>
      </w:r>
      <w:r>
        <w:rPr>
          <w:rFonts w:ascii="Times New Roman" w:hAnsi="Times New Roman" w:cs="Times New Roman"/>
          <w:lang w:val="sr-Latn-BA"/>
        </w:rPr>
        <w:t>.202</w:t>
      </w:r>
      <w:r w:rsidR="00B21B83">
        <w:rPr>
          <w:rFonts w:ascii="Times New Roman" w:hAnsi="Times New Roman" w:cs="Times New Roman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4C9F1DB1" w14:textId="77777777" w:rsidR="00B21B83" w:rsidRPr="00C55C4B" w:rsidRDefault="00B21B83" w:rsidP="00B21B83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Pr="00900657">
        <w:rPr>
          <w:rFonts w:ascii="Times New Roman" w:hAnsi="Times New Roman" w:cs="Times New Roman"/>
          <w:lang w:val="sr-Cyrl-RS"/>
        </w:rPr>
        <w:t>број</w:t>
      </w:r>
      <w:r>
        <w:rPr>
          <w:rFonts w:ascii="Times New Roman" w:hAnsi="Times New Roman" w:cs="Times New Roman"/>
          <w:lang w:val="sr-Cyrl-RS"/>
        </w:rPr>
        <w:t>: 39/18,</w:t>
      </w:r>
      <w:r w:rsidRPr="00900657">
        <w:rPr>
          <w:rFonts w:ascii="Times New Roman" w:hAnsi="Times New Roman" w:cs="Times New Roman"/>
          <w:lang w:val="sr-Cyrl-RS"/>
        </w:rPr>
        <w:t xml:space="preserve"> </w:t>
      </w:r>
      <w:r w:rsidRPr="00900657">
        <w:rPr>
          <w:rFonts w:ascii="Times New Roman" w:hAnsi="Times New Roman" w:cs="Times New Roman"/>
        </w:rPr>
        <w:t>59/22</w:t>
      </w:r>
      <w:r>
        <w:rPr>
          <w:rFonts w:ascii="Times New Roman" w:hAnsi="Times New Roman" w:cs="Times New Roman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20DC57C6" w:rsidR="0078416E" w:rsidRPr="000B1828" w:rsidRDefault="0078416E" w:rsidP="0078416E">
      <w:pPr>
        <w:spacing w:after="240"/>
        <w:jc w:val="center"/>
        <w:rPr>
          <w:rFonts w:ascii="Times New Roman" w:hAnsi="Times New Roman" w:cs="Times New Roman"/>
          <w:lang w:val="bs-Cyrl-BA"/>
        </w:rPr>
      </w:pPr>
      <w:bookmarkStart w:id="0" w:name="_Hlk195005538"/>
      <w:r>
        <w:rPr>
          <w:rFonts w:ascii="Times New Roman" w:hAnsi="Times New Roman" w:cs="Times New Roman"/>
          <w:lang w:val="bs-Cyrl-BA"/>
        </w:rPr>
        <w:t xml:space="preserve">Набавка </w:t>
      </w:r>
      <w:r w:rsidR="00A063FC">
        <w:rPr>
          <w:rFonts w:ascii="Times New Roman" w:hAnsi="Times New Roman" w:cs="Times New Roman"/>
          <w:lang w:val="bs-Cyrl-BA"/>
        </w:rPr>
        <w:t xml:space="preserve">оперативног лизинга за путничко </w:t>
      </w:r>
      <w:r w:rsidR="00B21B83">
        <w:rPr>
          <w:rFonts w:ascii="Times New Roman" w:hAnsi="Times New Roman" w:cs="Times New Roman"/>
          <w:lang w:val="sr-Cyrl-RS"/>
        </w:rPr>
        <w:t xml:space="preserve">моторно </w:t>
      </w:r>
      <w:r w:rsidR="00A063FC">
        <w:rPr>
          <w:rFonts w:ascii="Times New Roman" w:hAnsi="Times New Roman" w:cs="Times New Roman"/>
          <w:lang w:val="bs-Cyrl-BA"/>
        </w:rPr>
        <w:t>возило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142233B9" w:rsidR="0078416E" w:rsidRPr="00C55C4B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услуге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A063FC">
        <w:rPr>
          <w:rFonts w:ascii="Times New Roman" w:hAnsi="Times New Roman" w:cs="Times New Roman"/>
          <w:lang w:val="bs-Cyrl-BA"/>
        </w:rPr>
        <w:t xml:space="preserve">оперативног лизинга за путничко </w:t>
      </w:r>
      <w:r w:rsidR="00B21B83">
        <w:rPr>
          <w:rFonts w:ascii="Times New Roman" w:hAnsi="Times New Roman" w:cs="Times New Roman"/>
          <w:lang w:val="bs-Cyrl-BA"/>
        </w:rPr>
        <w:t xml:space="preserve">моторно </w:t>
      </w:r>
      <w:r w:rsidR="00A063FC">
        <w:rPr>
          <w:rFonts w:ascii="Times New Roman" w:hAnsi="Times New Roman" w:cs="Times New Roman"/>
          <w:lang w:val="bs-Cyrl-BA"/>
        </w:rPr>
        <w:t>возило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A063FC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A063FC">
        <w:rPr>
          <w:rFonts w:ascii="Times New Roman" w:hAnsi="Times New Roman" w:cs="Times New Roman"/>
          <w:lang w:val="bs-Cyrl-BA"/>
        </w:rPr>
        <w:t>педесетхиљада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9AED9F9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A063FC">
        <w:rPr>
          <w:rFonts w:ascii="Times New Roman" w:hAnsi="Times New Roman" w:cs="Times New Roman"/>
          <w:lang w:val="sr-Cyrl-RS"/>
        </w:rPr>
        <w:t>отвореног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3B64717E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B21B83">
        <w:rPr>
          <w:rFonts w:ascii="Times New Roman" w:hAnsi="Times New Roman" w:cs="Times New Roman"/>
          <w:lang w:val="sr-Cyrl-RS"/>
        </w:rPr>
        <w:t>99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87978"/>
    <w:rsid w:val="002E4E0A"/>
    <w:rsid w:val="003C1621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21B83"/>
    <w:rsid w:val="00B831EE"/>
    <w:rsid w:val="00B91C93"/>
    <w:rsid w:val="00C52A78"/>
    <w:rsid w:val="00CB5C87"/>
    <w:rsid w:val="00DC2A00"/>
    <w:rsid w:val="00E07BAB"/>
    <w:rsid w:val="00E2044C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cp:lastPrinted>2025-04-08T09:46:00Z</cp:lastPrinted>
  <dcterms:created xsi:type="dcterms:W3CDTF">2024-12-24T08:12:00Z</dcterms:created>
  <dcterms:modified xsi:type="dcterms:W3CDTF">2025-04-08T10:04:00Z</dcterms:modified>
</cp:coreProperties>
</file>